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D8EB" w14:textId="4429CADA" w:rsidR="0035487C" w:rsidRPr="0035487C" w:rsidRDefault="00654385" w:rsidP="00654385">
      <w:pPr>
        <w:jc w:val="center"/>
        <w:rPr>
          <w:b/>
          <w:sz w:val="32"/>
        </w:rPr>
      </w:pPr>
      <w:r w:rsidRPr="0035487C">
        <w:rPr>
          <w:b/>
          <w:sz w:val="32"/>
        </w:rPr>
        <w:br/>
      </w:r>
    </w:p>
    <w:p w14:paraId="783BAC80" w14:textId="7F137685" w:rsidR="008A5D83" w:rsidRPr="0035487C" w:rsidRDefault="003B77E0" w:rsidP="00654385">
      <w:pPr>
        <w:jc w:val="center"/>
        <w:rPr>
          <w:b/>
          <w:sz w:val="32"/>
        </w:rPr>
      </w:pPr>
      <w:r>
        <w:rPr>
          <w:b/>
          <w:sz w:val="32"/>
        </w:rPr>
        <w:t xml:space="preserve">Activity: </w:t>
      </w:r>
      <w:r w:rsidR="008A5D83" w:rsidRPr="0035487C">
        <w:rPr>
          <w:b/>
          <w:sz w:val="32"/>
        </w:rPr>
        <w:t>Using VBA with Excel</w:t>
      </w:r>
    </w:p>
    <w:p w14:paraId="24559161" w14:textId="77777777" w:rsidR="008A5D83" w:rsidRDefault="008A5D83"/>
    <w:p w14:paraId="01B6F8DB" w14:textId="77777777" w:rsidR="008A5D83" w:rsidRDefault="008A5D83">
      <w:r>
        <w:t>The purpose of this activity is to familiarize the student with simple programming code as used in VBA, Visual Basic for Applications.  VBA is designed for most of MS Office applications.  We will be working with Excel since you are already familiar with that application.</w:t>
      </w:r>
      <w:r w:rsidR="00AE206F">
        <w:t xml:space="preserve">  </w:t>
      </w:r>
    </w:p>
    <w:p w14:paraId="63758907" w14:textId="77777777" w:rsidR="00E12342" w:rsidRDefault="00E12342"/>
    <w:p w14:paraId="2F16B67A" w14:textId="77777777" w:rsidR="008A5D83" w:rsidRDefault="008A5D83">
      <w:r>
        <w:t xml:space="preserve">We will try to illustrate graphically what is known as the law of large numbers.  If you flip a coin 5 times you might get 5 heads.  If you flip a coin 100, 500 or 1000 times, the </w:t>
      </w:r>
      <w:r w:rsidR="00BA2BCE">
        <w:t>probability</w:t>
      </w:r>
      <w:r>
        <w:t xml:space="preserve"> of heads will approach 0.5.</w:t>
      </w:r>
    </w:p>
    <w:p w14:paraId="15632424" w14:textId="77777777" w:rsidR="008A5D83" w:rsidRDefault="008A5D83"/>
    <w:p w14:paraId="176E26F0" w14:textId="3DE9BF4C" w:rsidR="008A5D83" w:rsidRDefault="008A5D83" w:rsidP="008A5D83">
      <w:pPr>
        <w:pStyle w:val="ListParagraph"/>
        <w:numPr>
          <w:ilvl w:val="0"/>
          <w:numId w:val="1"/>
        </w:numPr>
      </w:pPr>
      <w:r>
        <w:t xml:space="preserve"> Open an Exc</w:t>
      </w:r>
      <w:r w:rsidR="00544D2F">
        <w:t xml:space="preserve">el worksheet and name </w:t>
      </w:r>
      <w:proofErr w:type="gramStart"/>
      <w:r w:rsidR="00544D2F">
        <w:t>it</w:t>
      </w:r>
      <w:proofErr w:type="gramEnd"/>
      <w:r w:rsidR="00544D2F">
        <w:t xml:space="preserve"> </w:t>
      </w:r>
      <w:proofErr w:type="spellStart"/>
      <w:r w:rsidR="00E12342">
        <w:t>A</w:t>
      </w:r>
      <w:r w:rsidR="00544D2F">
        <w:t>ctiv</w:t>
      </w:r>
      <w:r w:rsidR="00557DBF">
        <w:t>ity</w:t>
      </w:r>
      <w:r w:rsidR="003B77E0">
        <w:t>_yourname</w:t>
      </w:r>
      <w:proofErr w:type="spellEnd"/>
      <w:r w:rsidR="00E12342">
        <w:t>.</w:t>
      </w:r>
    </w:p>
    <w:p w14:paraId="77D87EF4" w14:textId="77777777" w:rsidR="008A5D83" w:rsidRDefault="008A5D83" w:rsidP="008A5D83">
      <w:pPr>
        <w:pStyle w:val="ListParagraph"/>
        <w:numPr>
          <w:ilvl w:val="0"/>
          <w:numId w:val="1"/>
        </w:numPr>
      </w:pPr>
      <w:r>
        <w:t xml:space="preserve">Enter the VBA editor by pressing ALT+F11, then press F5 and name this </w:t>
      </w:r>
      <w:r w:rsidR="00B40C03">
        <w:t xml:space="preserve">macro </w:t>
      </w:r>
      <w:r w:rsidR="00A81A86">
        <w:t>‘</w:t>
      </w:r>
      <w:proofErr w:type="spellStart"/>
      <w:r w:rsidR="00A81A86">
        <w:t>coin_flipper</w:t>
      </w:r>
      <w:proofErr w:type="spellEnd"/>
      <w:r>
        <w:t>’</w:t>
      </w:r>
      <w:r w:rsidR="00654385">
        <w:t xml:space="preserve">.  </w:t>
      </w:r>
    </w:p>
    <w:p w14:paraId="478B5891" w14:textId="77777777" w:rsidR="008A5D83" w:rsidRDefault="00654385" w:rsidP="008A5D83">
      <w:pPr>
        <w:pStyle w:val="ListParagraph"/>
        <w:numPr>
          <w:ilvl w:val="0"/>
          <w:numId w:val="1"/>
        </w:numPr>
      </w:pPr>
      <w:r>
        <w:t>In the edit window e</w:t>
      </w:r>
      <w:r w:rsidR="008A5D83">
        <w:t xml:space="preserve">nter the code that </w:t>
      </w:r>
      <w:r w:rsidR="00475767">
        <w:t>appears at the end of this handout</w:t>
      </w:r>
      <w:r w:rsidR="008A5D83">
        <w:t>.  Carefully enter the code</w:t>
      </w:r>
      <w:r w:rsidR="00F75E8F">
        <w:t xml:space="preserve">, starting with </w:t>
      </w:r>
      <w:r w:rsidR="00F75E8F" w:rsidRPr="00F75E8F">
        <w:rPr>
          <w:i/>
        </w:rPr>
        <w:t xml:space="preserve">Sub </w:t>
      </w:r>
      <w:proofErr w:type="spellStart"/>
      <w:r w:rsidR="00F75E8F" w:rsidRPr="00F75E8F">
        <w:rPr>
          <w:i/>
        </w:rPr>
        <w:t>coin_</w:t>
      </w:r>
      <w:proofErr w:type="gramStart"/>
      <w:r w:rsidR="00F75E8F" w:rsidRPr="00F75E8F">
        <w:rPr>
          <w:i/>
        </w:rPr>
        <w:t>flipper</w:t>
      </w:r>
      <w:proofErr w:type="spellEnd"/>
      <w:r w:rsidR="00F75E8F" w:rsidRPr="00F75E8F">
        <w:rPr>
          <w:i/>
        </w:rPr>
        <w:t>(</w:t>
      </w:r>
      <w:proofErr w:type="gramEnd"/>
      <w:r w:rsidR="00F75E8F" w:rsidRPr="00F75E8F">
        <w:rPr>
          <w:i/>
        </w:rPr>
        <w:t>)</w:t>
      </w:r>
      <w:r w:rsidR="00F75E8F">
        <w:t xml:space="preserve"> and ending with </w:t>
      </w:r>
      <w:r w:rsidR="00F75E8F" w:rsidRPr="00F75E8F">
        <w:rPr>
          <w:i/>
        </w:rPr>
        <w:t>End Sub</w:t>
      </w:r>
      <w:r w:rsidR="00F75E8F">
        <w:t>.</w:t>
      </w:r>
      <w:r w:rsidR="008A5D83">
        <w:t xml:space="preserve">  You can omit the remarks but read them – the remarks are the lines of code that begin with an apostrophe.</w:t>
      </w:r>
      <w:r w:rsidR="00BA2BCE">
        <w:t xml:space="preserve">  You don’t have to save the code.  It is part of the Excel file.</w:t>
      </w:r>
    </w:p>
    <w:p w14:paraId="4CDA77B2" w14:textId="7D69502B" w:rsidR="00D50E2B" w:rsidRDefault="008A5D83" w:rsidP="008A5D83">
      <w:pPr>
        <w:pStyle w:val="ListParagraph"/>
        <w:numPr>
          <w:ilvl w:val="0"/>
          <w:numId w:val="1"/>
        </w:numPr>
      </w:pPr>
      <w:r>
        <w:t>After entering the code, create a macro RUN button:</w:t>
      </w:r>
      <w:r>
        <w:br/>
        <w:t xml:space="preserve">a) </w:t>
      </w:r>
      <w:r w:rsidR="00D50E2B">
        <w:t xml:space="preserve">Is the </w:t>
      </w:r>
      <w:r w:rsidR="00446C9C">
        <w:t>‘</w:t>
      </w:r>
      <w:r w:rsidR="00D50E2B">
        <w:t>D</w:t>
      </w:r>
      <w:r w:rsidR="00446C9C">
        <w:t xml:space="preserve">eveloper’ tab </w:t>
      </w:r>
      <w:r w:rsidR="00D50E2B">
        <w:t xml:space="preserve">showing in the </w:t>
      </w:r>
      <w:r w:rsidR="00446C9C">
        <w:t>ribbon</w:t>
      </w:r>
      <w:r w:rsidR="00D50E2B">
        <w:t>?  If not</w:t>
      </w:r>
      <w:r w:rsidR="00446C9C">
        <w:t xml:space="preserve">: click on the </w:t>
      </w:r>
      <w:r w:rsidR="00D50E2B">
        <w:t xml:space="preserve">File tab, Options, Customize Ribbon, and under </w:t>
      </w:r>
      <w:r w:rsidR="00D50E2B" w:rsidRPr="00D50E2B">
        <w:rPr>
          <w:i/>
        </w:rPr>
        <w:t xml:space="preserve">Customize the Ribbon – Main Tabs </w:t>
      </w:r>
      <w:r w:rsidR="00D50E2B">
        <w:t xml:space="preserve">check the box in front of the word </w:t>
      </w:r>
      <w:r w:rsidR="00D50E2B" w:rsidRPr="00D50E2B">
        <w:rPr>
          <w:i/>
        </w:rPr>
        <w:t>Developer</w:t>
      </w:r>
      <w:r w:rsidR="00D50E2B">
        <w:t>.</w:t>
      </w:r>
    </w:p>
    <w:p w14:paraId="742EB643" w14:textId="77777777" w:rsidR="008A5D83" w:rsidRDefault="008A5D83" w:rsidP="00D50E2B">
      <w:pPr>
        <w:pStyle w:val="ListParagraph"/>
      </w:pPr>
      <w:r>
        <w:t xml:space="preserve">b) </w:t>
      </w:r>
      <w:r w:rsidR="00446C9C">
        <w:t xml:space="preserve">Click on </w:t>
      </w:r>
      <w:r w:rsidR="00D50E2B">
        <w:t xml:space="preserve">the </w:t>
      </w:r>
      <w:r w:rsidR="00446C9C">
        <w:t xml:space="preserve">Developer tab, select Insert, then select the first tool which is a ‘form control’ button.  Draw a rectangle </w:t>
      </w:r>
      <w:r w:rsidR="00AE206F">
        <w:t>in the right half of your worksheet</w:t>
      </w:r>
      <w:r w:rsidR="00446C9C">
        <w:t xml:space="preserve"> that is about 2 columns wide and 3 rows deep.</w:t>
      </w:r>
      <w:r>
        <w:br/>
        <w:t xml:space="preserve">c) </w:t>
      </w:r>
      <w:r w:rsidR="00C06F64">
        <w:t xml:space="preserve">After the button is drawn, assign </w:t>
      </w:r>
      <w:r>
        <w:t>the macro ‘</w:t>
      </w:r>
      <w:proofErr w:type="spellStart"/>
      <w:r w:rsidR="00A81A86">
        <w:t>coin_flipper</w:t>
      </w:r>
      <w:proofErr w:type="spellEnd"/>
      <w:r>
        <w:t>’ to the button</w:t>
      </w:r>
      <w:r w:rsidR="00E12342">
        <w:t xml:space="preserve"> (in the Assign Macro box which automatically pops up – double click on “</w:t>
      </w:r>
      <w:proofErr w:type="spellStart"/>
      <w:r w:rsidR="00E12342">
        <w:t>coin_flipper</w:t>
      </w:r>
      <w:proofErr w:type="spellEnd"/>
      <w:r w:rsidR="00E12342">
        <w:t>”.)</w:t>
      </w:r>
      <w:r w:rsidR="005870DE">
        <w:br/>
        <w:t xml:space="preserve">d) </w:t>
      </w:r>
      <w:r w:rsidR="00446C9C">
        <w:t>R</w:t>
      </w:r>
      <w:r w:rsidR="00654385">
        <w:t>ename the button to ‘</w:t>
      </w:r>
      <w:r w:rsidR="00A27275">
        <w:t>Flip coin 100 times</w:t>
      </w:r>
      <w:r w:rsidR="005870DE">
        <w:t>’</w:t>
      </w:r>
      <w:r w:rsidR="00AE206F">
        <w:t>.  Carefully highlight the old name to do this, then rename it.</w:t>
      </w:r>
      <w:r w:rsidR="005870DE">
        <w:br/>
        <w:t xml:space="preserve">e) </w:t>
      </w:r>
      <w:r w:rsidR="00446C9C">
        <w:t>C</w:t>
      </w:r>
      <w:r w:rsidR="005870DE">
        <w:t>lose the toolbox window</w:t>
      </w:r>
    </w:p>
    <w:p w14:paraId="3F1316EF" w14:textId="77777777" w:rsidR="00654385" w:rsidRDefault="00654385" w:rsidP="008A5D83">
      <w:pPr>
        <w:pStyle w:val="ListParagraph"/>
        <w:numPr>
          <w:ilvl w:val="0"/>
          <w:numId w:val="1"/>
        </w:numPr>
      </w:pPr>
      <w:r>
        <w:t xml:space="preserve">You can now RUN the macro by clicking on the </w:t>
      </w:r>
      <w:r w:rsidR="00E12342">
        <w:t xml:space="preserve">“Flip coin 100 times” </w:t>
      </w:r>
      <w:r>
        <w:t>button</w:t>
      </w:r>
    </w:p>
    <w:p w14:paraId="3CDFCCB5" w14:textId="77777777" w:rsidR="008A5D83" w:rsidRDefault="00B40C03" w:rsidP="008A5D83">
      <w:pPr>
        <w:pStyle w:val="ListParagraph"/>
        <w:numPr>
          <w:ilvl w:val="0"/>
          <w:numId w:val="1"/>
        </w:numPr>
      </w:pPr>
      <w:r>
        <w:t>If the macro runs and doesn’t stop (it can happen), press Esc and select STOP or DEBUG.</w:t>
      </w:r>
      <w:r w:rsidR="00654385">
        <w:br/>
      </w:r>
    </w:p>
    <w:p w14:paraId="08FFF4D4" w14:textId="77777777" w:rsidR="00B30C12" w:rsidRDefault="00B30C12" w:rsidP="00544D2F">
      <w:pPr>
        <w:pStyle w:val="ListParagraph"/>
        <w:ind w:left="0"/>
      </w:pPr>
    </w:p>
    <w:p w14:paraId="3F650DCA" w14:textId="77777777" w:rsidR="00475767" w:rsidRDefault="00475767" w:rsidP="00544D2F">
      <w:pPr>
        <w:pStyle w:val="ListParagraph"/>
        <w:ind w:left="0"/>
      </w:pPr>
    </w:p>
    <w:p w14:paraId="22CEDC7F" w14:textId="4C3573D0" w:rsidR="00475767" w:rsidRDefault="00475767" w:rsidP="00544D2F">
      <w:pPr>
        <w:pStyle w:val="ListParagraph"/>
        <w:ind w:left="0"/>
      </w:pPr>
    </w:p>
    <w:p w14:paraId="39A8C582" w14:textId="1AADE8FE" w:rsidR="00A04D91" w:rsidRDefault="00A04D91" w:rsidP="00544D2F">
      <w:pPr>
        <w:pStyle w:val="ListParagraph"/>
        <w:ind w:left="0"/>
      </w:pPr>
    </w:p>
    <w:p w14:paraId="1CD006CE" w14:textId="73A1DEF4" w:rsidR="00A04D91" w:rsidRDefault="00A04D91" w:rsidP="00544D2F">
      <w:pPr>
        <w:pStyle w:val="ListParagraph"/>
        <w:ind w:left="0"/>
      </w:pPr>
    </w:p>
    <w:p w14:paraId="23F339D8" w14:textId="44FEC90B" w:rsidR="00A04D91" w:rsidRDefault="00A04D91" w:rsidP="00544D2F">
      <w:pPr>
        <w:pStyle w:val="ListParagraph"/>
        <w:ind w:left="0"/>
      </w:pPr>
    </w:p>
    <w:p w14:paraId="7D737FF6" w14:textId="5300FFD2" w:rsidR="00A04D91" w:rsidRDefault="00A04D91" w:rsidP="00544D2F">
      <w:pPr>
        <w:pStyle w:val="ListParagraph"/>
        <w:ind w:left="0"/>
      </w:pPr>
    </w:p>
    <w:p w14:paraId="6862F414" w14:textId="77777777" w:rsidR="00A04D91" w:rsidRDefault="00A04D91" w:rsidP="00544D2F">
      <w:pPr>
        <w:pStyle w:val="ListParagraph"/>
        <w:ind w:left="0"/>
      </w:pPr>
    </w:p>
    <w:p w14:paraId="39A77802" w14:textId="77777777" w:rsidR="00475767" w:rsidRPr="00FC65E8" w:rsidRDefault="00475767" w:rsidP="00475767">
      <w:pPr>
        <w:rPr>
          <w:rFonts w:ascii="Arial" w:hAnsi="Arial" w:cs="Arial"/>
        </w:rPr>
      </w:pPr>
      <w:r w:rsidRPr="00984633">
        <w:rPr>
          <w:rFonts w:ascii="Arial" w:hAnsi="Arial" w:cs="Arial"/>
          <w:b/>
          <w:sz w:val="28"/>
        </w:rPr>
        <w:lastRenderedPageBreak/>
        <w:t>CODE</w:t>
      </w:r>
      <w:r w:rsidRPr="00984633">
        <w:rPr>
          <w:rFonts w:ascii="Arial" w:hAnsi="Arial" w:cs="Arial"/>
          <w:sz w:val="28"/>
        </w:rPr>
        <w:t xml:space="preserve"> </w:t>
      </w:r>
      <w:r w:rsidRPr="00FC65E8">
        <w:rPr>
          <w:rFonts w:ascii="Arial" w:hAnsi="Arial" w:cs="Arial"/>
        </w:rPr>
        <w:t xml:space="preserve">for </w:t>
      </w:r>
      <w:r>
        <w:rPr>
          <w:rFonts w:ascii="Arial" w:hAnsi="Arial" w:cs="Arial"/>
        </w:rPr>
        <w:t xml:space="preserve">Coin Toss Excel program using a </w:t>
      </w:r>
      <w:r w:rsidRPr="00FC65E8">
        <w:rPr>
          <w:rFonts w:ascii="Arial" w:hAnsi="Arial" w:cs="Arial"/>
        </w:rPr>
        <w:t>macro</w:t>
      </w:r>
      <w:r>
        <w:rPr>
          <w:rFonts w:ascii="Arial" w:hAnsi="Arial" w:cs="Arial"/>
        </w:rPr>
        <w:br/>
      </w:r>
    </w:p>
    <w:p w14:paraId="68B3B738" w14:textId="77777777" w:rsidR="00475767" w:rsidRPr="00FC65E8" w:rsidRDefault="00475767" w:rsidP="00475767">
      <w:pPr>
        <w:rPr>
          <w:rFonts w:ascii="Arial" w:hAnsi="Arial" w:cs="Arial"/>
        </w:rPr>
      </w:pPr>
      <w:r w:rsidRPr="00FC65E8">
        <w:rPr>
          <w:rFonts w:ascii="Arial" w:hAnsi="Arial" w:cs="Arial"/>
        </w:rPr>
        <w:t xml:space="preserve">You do not need to enter the comments </w:t>
      </w:r>
      <w:r>
        <w:rPr>
          <w:rFonts w:ascii="Arial" w:hAnsi="Arial" w:cs="Arial"/>
        </w:rPr>
        <w:t xml:space="preserve">in the code below; comments </w:t>
      </w:r>
      <w:r w:rsidRPr="00FC65E8">
        <w:rPr>
          <w:rFonts w:ascii="Arial" w:hAnsi="Arial" w:cs="Arial"/>
        </w:rPr>
        <w:t>are preceded by an apostrophe</w:t>
      </w:r>
      <w:r>
        <w:rPr>
          <w:rFonts w:ascii="Arial" w:hAnsi="Arial" w:cs="Arial"/>
        </w:rPr>
        <w:t xml:space="preserve"> and italicized in the code below</w:t>
      </w:r>
      <w:r w:rsidRPr="00FC65E8">
        <w:rPr>
          <w:rFonts w:ascii="Arial" w:hAnsi="Arial" w:cs="Arial"/>
        </w:rPr>
        <w:t>.  However, it is a good idea to include the comments which explain the lines that follow.  If you review this code much later, the comments help you remember what the code is for.</w:t>
      </w:r>
      <w:r>
        <w:rPr>
          <w:rFonts w:ascii="Arial" w:hAnsi="Arial" w:cs="Arial"/>
        </w:rPr>
        <w:t xml:space="preserve"> </w:t>
      </w:r>
    </w:p>
    <w:p w14:paraId="5188DF05" w14:textId="77777777" w:rsidR="00475767" w:rsidRPr="00FC65E8" w:rsidRDefault="00475767" w:rsidP="00475767">
      <w:pPr>
        <w:rPr>
          <w:rFonts w:ascii="Arial" w:hAnsi="Arial" w:cs="Arial"/>
        </w:rPr>
      </w:pPr>
    </w:p>
    <w:p w14:paraId="0AE0B071" w14:textId="77777777" w:rsidR="00475767" w:rsidRPr="00FC65E8" w:rsidRDefault="00475767" w:rsidP="00475767">
      <w:pPr>
        <w:rPr>
          <w:rFonts w:ascii="Arial" w:hAnsi="Arial" w:cs="Arial"/>
        </w:rPr>
      </w:pPr>
    </w:p>
    <w:p w14:paraId="68DD888F" w14:textId="77777777" w:rsidR="00475767" w:rsidRDefault="00475767" w:rsidP="00475767">
      <w:pPr>
        <w:rPr>
          <w:rFonts w:ascii="Arial" w:hAnsi="Arial" w:cs="Arial"/>
        </w:rPr>
      </w:pPr>
      <w:r>
        <w:rPr>
          <w:rFonts w:ascii="Arial" w:hAnsi="Arial" w:cs="Arial"/>
        </w:rPr>
        <w:t xml:space="preserve">Sub </w:t>
      </w:r>
      <w:proofErr w:type="spellStart"/>
      <w:r>
        <w:rPr>
          <w:rFonts w:ascii="Arial" w:hAnsi="Arial" w:cs="Arial"/>
        </w:rPr>
        <w:t>coin_</w:t>
      </w:r>
      <w:proofErr w:type="gramStart"/>
      <w:r>
        <w:rPr>
          <w:rFonts w:ascii="Arial" w:hAnsi="Arial" w:cs="Arial"/>
        </w:rPr>
        <w:t>flipper</w:t>
      </w:r>
      <w:proofErr w:type="spellEnd"/>
      <w:r w:rsidRPr="00FC65E8">
        <w:rPr>
          <w:rFonts w:ascii="Arial" w:hAnsi="Arial" w:cs="Arial"/>
        </w:rPr>
        <w:t>(</w:t>
      </w:r>
      <w:proofErr w:type="gramEnd"/>
      <w:r w:rsidRPr="00FC65E8">
        <w:rPr>
          <w:rFonts w:ascii="Arial" w:hAnsi="Arial" w:cs="Arial"/>
        </w:rPr>
        <w:t>)</w:t>
      </w:r>
    </w:p>
    <w:p w14:paraId="15CCC7EB" w14:textId="77777777" w:rsidR="00475767" w:rsidRDefault="00475767" w:rsidP="00475767">
      <w:pPr>
        <w:rPr>
          <w:rFonts w:ascii="Arial" w:hAnsi="Arial" w:cs="Arial"/>
        </w:rPr>
      </w:pPr>
    </w:p>
    <w:p w14:paraId="6C1E4069" w14:textId="77777777" w:rsidR="00475767" w:rsidRPr="00CB228F" w:rsidRDefault="00475767" w:rsidP="00475767">
      <w:pPr>
        <w:rPr>
          <w:rFonts w:ascii="Arial" w:hAnsi="Arial" w:cs="Arial"/>
          <w:b/>
          <w:i/>
          <w:color w:val="244061"/>
        </w:rPr>
      </w:pPr>
      <w:r w:rsidRPr="00CB228F">
        <w:rPr>
          <w:rFonts w:ascii="Arial" w:hAnsi="Arial" w:cs="Arial"/>
          <w:b/>
          <w:i/>
          <w:color w:val="244061"/>
        </w:rPr>
        <w:t>‘first spin the random number generator</w:t>
      </w:r>
    </w:p>
    <w:p w14:paraId="5F99E544" w14:textId="77777777" w:rsidR="00475767" w:rsidRPr="00FC65E8" w:rsidRDefault="00475767" w:rsidP="00475767">
      <w:pPr>
        <w:rPr>
          <w:rFonts w:ascii="Arial" w:hAnsi="Arial" w:cs="Arial"/>
        </w:rPr>
      </w:pPr>
      <w:r>
        <w:rPr>
          <w:rFonts w:ascii="Arial" w:hAnsi="Arial" w:cs="Arial"/>
        </w:rPr>
        <w:t>Randomize</w:t>
      </w:r>
    </w:p>
    <w:p w14:paraId="2DFD5BEA" w14:textId="77777777" w:rsidR="00475767" w:rsidRPr="00FC65E8" w:rsidRDefault="00475767" w:rsidP="00475767">
      <w:pPr>
        <w:rPr>
          <w:rFonts w:ascii="Arial" w:hAnsi="Arial" w:cs="Arial"/>
        </w:rPr>
      </w:pPr>
    </w:p>
    <w:p w14:paraId="6BBBDD4C" w14:textId="77777777" w:rsidR="00475767" w:rsidRPr="00796F41" w:rsidRDefault="00475767" w:rsidP="00475767">
      <w:pPr>
        <w:rPr>
          <w:rFonts w:ascii="Arial" w:hAnsi="Arial" w:cs="Arial"/>
          <w:b/>
          <w:i/>
          <w:color w:val="244061"/>
        </w:rPr>
      </w:pPr>
      <w:r w:rsidRPr="00796F41">
        <w:rPr>
          <w:rFonts w:ascii="Arial" w:hAnsi="Arial" w:cs="Arial"/>
          <w:b/>
          <w:i/>
          <w:color w:val="244061"/>
        </w:rPr>
        <w:t>' clear values in cells, first 4 columns</w:t>
      </w:r>
    </w:p>
    <w:p w14:paraId="21259CC7" w14:textId="77777777" w:rsidR="00475767" w:rsidRDefault="00475767" w:rsidP="00475767">
      <w:pPr>
        <w:rPr>
          <w:rFonts w:ascii="Arial" w:hAnsi="Arial" w:cs="Arial"/>
        </w:rPr>
      </w:pPr>
      <w:r w:rsidRPr="00FC65E8">
        <w:rPr>
          <w:rFonts w:ascii="Arial" w:hAnsi="Arial" w:cs="Arial"/>
        </w:rPr>
        <w:t>For Row = 1 To 100</w:t>
      </w:r>
    </w:p>
    <w:p w14:paraId="3AFC54FC" w14:textId="77777777" w:rsidR="00475767" w:rsidRPr="00FC65E8" w:rsidRDefault="00475767" w:rsidP="00475767">
      <w:pPr>
        <w:rPr>
          <w:rFonts w:ascii="Arial" w:hAnsi="Arial" w:cs="Arial"/>
        </w:rPr>
      </w:pPr>
      <w:r>
        <w:rPr>
          <w:rFonts w:ascii="Arial" w:hAnsi="Arial" w:cs="Arial"/>
        </w:rPr>
        <w:t xml:space="preserve">    For Col = 1 to 4</w:t>
      </w:r>
    </w:p>
    <w:p w14:paraId="7D552774" w14:textId="77777777" w:rsidR="00475767" w:rsidRDefault="00475767" w:rsidP="00475767">
      <w:pPr>
        <w:rPr>
          <w:rFonts w:ascii="Arial" w:hAnsi="Arial" w:cs="Arial"/>
        </w:rPr>
      </w:pPr>
      <w:r>
        <w:rPr>
          <w:rFonts w:ascii="Arial" w:hAnsi="Arial" w:cs="Arial"/>
        </w:rPr>
        <w:t xml:space="preserve">    </w:t>
      </w:r>
      <w:proofErr w:type="gramStart"/>
      <w:r w:rsidRPr="00FC65E8">
        <w:rPr>
          <w:rFonts w:ascii="Arial" w:hAnsi="Arial" w:cs="Arial"/>
        </w:rPr>
        <w:t>Cells(</w:t>
      </w:r>
      <w:proofErr w:type="gramEnd"/>
      <w:r w:rsidRPr="00FC65E8">
        <w:rPr>
          <w:rFonts w:ascii="Arial" w:hAnsi="Arial" w:cs="Arial"/>
        </w:rPr>
        <w:t xml:space="preserve">Row, </w:t>
      </w:r>
      <w:r>
        <w:rPr>
          <w:rFonts w:ascii="Arial" w:hAnsi="Arial" w:cs="Arial"/>
        </w:rPr>
        <w:t>Col) = Null</w:t>
      </w:r>
    </w:p>
    <w:p w14:paraId="46D77A29" w14:textId="77777777" w:rsidR="00475767" w:rsidRPr="00FC65E8" w:rsidRDefault="00475767" w:rsidP="00475767">
      <w:pPr>
        <w:rPr>
          <w:rFonts w:ascii="Arial" w:hAnsi="Arial" w:cs="Arial"/>
        </w:rPr>
      </w:pPr>
      <w:r>
        <w:rPr>
          <w:rFonts w:ascii="Arial" w:hAnsi="Arial" w:cs="Arial"/>
        </w:rPr>
        <w:t xml:space="preserve">    Next Col</w:t>
      </w:r>
    </w:p>
    <w:p w14:paraId="53765BD2" w14:textId="77777777" w:rsidR="00475767" w:rsidRPr="00FC65E8" w:rsidRDefault="00475767" w:rsidP="00475767">
      <w:pPr>
        <w:rPr>
          <w:rFonts w:ascii="Arial" w:hAnsi="Arial" w:cs="Arial"/>
        </w:rPr>
      </w:pPr>
      <w:r w:rsidRPr="00FC65E8">
        <w:rPr>
          <w:rFonts w:ascii="Arial" w:hAnsi="Arial" w:cs="Arial"/>
        </w:rPr>
        <w:t>Next Row</w:t>
      </w:r>
    </w:p>
    <w:p w14:paraId="7EAD7AD3" w14:textId="77777777" w:rsidR="00475767" w:rsidRPr="00FC65E8" w:rsidRDefault="00475767" w:rsidP="00475767">
      <w:pPr>
        <w:rPr>
          <w:rFonts w:ascii="Arial" w:hAnsi="Arial" w:cs="Arial"/>
        </w:rPr>
      </w:pPr>
    </w:p>
    <w:p w14:paraId="604DF44D" w14:textId="77777777" w:rsidR="00475767" w:rsidRPr="00796F41" w:rsidRDefault="00475767" w:rsidP="00475767">
      <w:pPr>
        <w:rPr>
          <w:rFonts w:ascii="Arial" w:hAnsi="Arial" w:cs="Arial"/>
          <w:b/>
          <w:i/>
          <w:color w:val="244061"/>
        </w:rPr>
      </w:pPr>
      <w:r w:rsidRPr="00796F41">
        <w:rPr>
          <w:rFonts w:ascii="Arial" w:hAnsi="Arial" w:cs="Arial"/>
          <w:b/>
          <w:i/>
          <w:color w:val="244061"/>
        </w:rPr>
        <w:t>' recalculate spreadsheet</w:t>
      </w:r>
    </w:p>
    <w:p w14:paraId="29A20D5C" w14:textId="77777777" w:rsidR="00475767" w:rsidRPr="00FC65E8" w:rsidRDefault="00475767" w:rsidP="00475767">
      <w:pPr>
        <w:rPr>
          <w:rFonts w:ascii="Arial" w:hAnsi="Arial" w:cs="Arial"/>
        </w:rPr>
      </w:pPr>
      <w:r w:rsidRPr="00FC65E8">
        <w:rPr>
          <w:rFonts w:ascii="Arial" w:hAnsi="Arial" w:cs="Arial"/>
        </w:rPr>
        <w:t>Calculate</w:t>
      </w:r>
    </w:p>
    <w:p w14:paraId="48E73EAA" w14:textId="77777777" w:rsidR="00475767" w:rsidRPr="00FC65E8" w:rsidRDefault="00475767" w:rsidP="00475767">
      <w:pPr>
        <w:rPr>
          <w:rFonts w:ascii="Arial" w:hAnsi="Arial" w:cs="Arial"/>
        </w:rPr>
      </w:pPr>
    </w:p>
    <w:p w14:paraId="6A5BDB18" w14:textId="77777777" w:rsidR="00475767" w:rsidRPr="00796F41" w:rsidRDefault="00475767" w:rsidP="00475767">
      <w:pPr>
        <w:rPr>
          <w:rFonts w:ascii="Arial" w:hAnsi="Arial" w:cs="Arial"/>
          <w:b/>
          <w:i/>
          <w:color w:val="244061"/>
        </w:rPr>
      </w:pPr>
      <w:r w:rsidRPr="00796F41">
        <w:rPr>
          <w:rFonts w:ascii="Arial" w:hAnsi="Arial" w:cs="Arial"/>
          <w:b/>
          <w:i/>
          <w:color w:val="244061"/>
        </w:rPr>
        <w:t>' put 1-100 in first column</w:t>
      </w:r>
    </w:p>
    <w:p w14:paraId="60F111AA" w14:textId="77777777" w:rsidR="00475767" w:rsidRPr="00FC65E8" w:rsidRDefault="00475767" w:rsidP="00475767">
      <w:pPr>
        <w:rPr>
          <w:rFonts w:ascii="Arial" w:hAnsi="Arial" w:cs="Arial"/>
        </w:rPr>
      </w:pPr>
      <w:r w:rsidRPr="00FC65E8">
        <w:rPr>
          <w:rFonts w:ascii="Arial" w:hAnsi="Arial" w:cs="Arial"/>
        </w:rPr>
        <w:t>For Row = 1 To 100</w:t>
      </w:r>
    </w:p>
    <w:p w14:paraId="1B3FA0D2" w14:textId="77777777" w:rsidR="00475767" w:rsidRPr="00FC65E8" w:rsidRDefault="00475767" w:rsidP="00475767">
      <w:pPr>
        <w:rPr>
          <w:rFonts w:ascii="Arial" w:hAnsi="Arial" w:cs="Arial"/>
        </w:rPr>
      </w:pPr>
      <w:proofErr w:type="gramStart"/>
      <w:r w:rsidRPr="00FC65E8">
        <w:rPr>
          <w:rFonts w:ascii="Arial" w:hAnsi="Arial" w:cs="Arial"/>
        </w:rPr>
        <w:t>Cells(</w:t>
      </w:r>
      <w:proofErr w:type="gramEnd"/>
      <w:r w:rsidRPr="00FC65E8">
        <w:rPr>
          <w:rFonts w:ascii="Arial" w:hAnsi="Arial" w:cs="Arial"/>
        </w:rPr>
        <w:t>Row, 1) = Row</w:t>
      </w:r>
    </w:p>
    <w:p w14:paraId="730947A4" w14:textId="77777777" w:rsidR="00475767" w:rsidRPr="00FC65E8" w:rsidRDefault="00475767" w:rsidP="00475767">
      <w:pPr>
        <w:rPr>
          <w:rFonts w:ascii="Arial" w:hAnsi="Arial" w:cs="Arial"/>
        </w:rPr>
      </w:pPr>
      <w:r w:rsidRPr="00FC65E8">
        <w:rPr>
          <w:rFonts w:ascii="Arial" w:hAnsi="Arial" w:cs="Arial"/>
        </w:rPr>
        <w:t>Next Row</w:t>
      </w:r>
    </w:p>
    <w:p w14:paraId="460E56FD" w14:textId="77777777" w:rsidR="00475767" w:rsidRPr="00FC65E8" w:rsidRDefault="00475767" w:rsidP="00475767">
      <w:pPr>
        <w:rPr>
          <w:rFonts w:ascii="Arial" w:hAnsi="Arial" w:cs="Arial"/>
        </w:rPr>
      </w:pPr>
    </w:p>
    <w:p w14:paraId="2F2BFDDB" w14:textId="77777777" w:rsidR="00475767" w:rsidRPr="00796F41" w:rsidRDefault="00475767" w:rsidP="00475767">
      <w:pPr>
        <w:rPr>
          <w:rFonts w:ascii="Arial" w:hAnsi="Arial" w:cs="Arial"/>
          <w:b/>
          <w:i/>
          <w:color w:val="244061"/>
        </w:rPr>
      </w:pPr>
      <w:r w:rsidRPr="00796F41">
        <w:rPr>
          <w:rFonts w:ascii="Arial" w:hAnsi="Arial" w:cs="Arial"/>
          <w:b/>
          <w:i/>
          <w:color w:val="244061"/>
        </w:rPr>
        <w:t>' put 1 or 0 in column 2 (if &lt;0.5, put 1, else 0)</w:t>
      </w:r>
    </w:p>
    <w:p w14:paraId="45B67B26" w14:textId="77777777" w:rsidR="00475767" w:rsidRPr="00FC65E8" w:rsidRDefault="00475767" w:rsidP="00475767">
      <w:pPr>
        <w:rPr>
          <w:rFonts w:ascii="Arial" w:hAnsi="Arial" w:cs="Arial"/>
        </w:rPr>
      </w:pPr>
      <w:r w:rsidRPr="00FC65E8">
        <w:rPr>
          <w:rFonts w:ascii="Arial" w:hAnsi="Arial" w:cs="Arial"/>
        </w:rPr>
        <w:t>For Row = 1 To 100</w:t>
      </w:r>
    </w:p>
    <w:p w14:paraId="049F2A50" w14:textId="77777777" w:rsidR="00475767" w:rsidRPr="00FC65E8" w:rsidRDefault="00475767" w:rsidP="00475767">
      <w:pPr>
        <w:rPr>
          <w:rFonts w:ascii="Arial" w:hAnsi="Arial" w:cs="Arial"/>
        </w:rPr>
      </w:pPr>
      <w:r>
        <w:rPr>
          <w:rFonts w:ascii="Arial" w:hAnsi="Arial" w:cs="Arial"/>
        </w:rPr>
        <w:t>R</w:t>
      </w:r>
      <w:r w:rsidRPr="00FC65E8">
        <w:rPr>
          <w:rFonts w:ascii="Arial" w:hAnsi="Arial" w:cs="Arial"/>
        </w:rPr>
        <w:t xml:space="preserve"> = </w:t>
      </w:r>
      <w:proofErr w:type="spellStart"/>
      <w:proofErr w:type="gramStart"/>
      <w:r w:rsidRPr="00FC65E8">
        <w:rPr>
          <w:rFonts w:ascii="Arial" w:hAnsi="Arial" w:cs="Arial"/>
        </w:rPr>
        <w:t>Rnd</w:t>
      </w:r>
      <w:proofErr w:type="spellEnd"/>
      <w:r w:rsidRPr="00FC65E8">
        <w:rPr>
          <w:rFonts w:ascii="Arial" w:hAnsi="Arial" w:cs="Arial"/>
        </w:rPr>
        <w:t>(</w:t>
      </w:r>
      <w:proofErr w:type="gramEnd"/>
      <w:r w:rsidRPr="00FC65E8">
        <w:rPr>
          <w:rFonts w:ascii="Arial" w:hAnsi="Arial" w:cs="Arial"/>
        </w:rPr>
        <w:t>)</w:t>
      </w:r>
    </w:p>
    <w:p w14:paraId="6926F9CE" w14:textId="77777777" w:rsidR="00475767" w:rsidRPr="00FC65E8" w:rsidRDefault="00475767" w:rsidP="00475767">
      <w:pPr>
        <w:rPr>
          <w:rFonts w:ascii="Arial" w:hAnsi="Arial" w:cs="Arial"/>
        </w:rPr>
      </w:pPr>
      <w:proofErr w:type="gramStart"/>
      <w:r w:rsidRPr="00FC65E8">
        <w:rPr>
          <w:rFonts w:ascii="Arial" w:hAnsi="Arial" w:cs="Arial"/>
        </w:rPr>
        <w:t>If</w:t>
      </w:r>
      <w:r>
        <w:rPr>
          <w:rFonts w:ascii="Arial" w:hAnsi="Arial" w:cs="Arial"/>
        </w:rPr>
        <w:t xml:space="preserve"> </w:t>
      </w:r>
      <w:r w:rsidRPr="00FC65E8">
        <w:rPr>
          <w:rFonts w:ascii="Arial" w:hAnsi="Arial" w:cs="Arial"/>
        </w:rPr>
        <w:t xml:space="preserve"> </w:t>
      </w:r>
      <w:r>
        <w:rPr>
          <w:rFonts w:ascii="Arial" w:hAnsi="Arial" w:cs="Arial"/>
        </w:rPr>
        <w:t>R</w:t>
      </w:r>
      <w:proofErr w:type="gramEnd"/>
      <w:r w:rsidRPr="00FC65E8">
        <w:rPr>
          <w:rFonts w:ascii="Arial" w:hAnsi="Arial" w:cs="Arial"/>
        </w:rPr>
        <w:t xml:space="preserve"> &lt; 0.5 Then</w:t>
      </w:r>
    </w:p>
    <w:p w14:paraId="174A3D43" w14:textId="77777777" w:rsidR="00475767" w:rsidRPr="00FC65E8" w:rsidRDefault="00475767" w:rsidP="00475767">
      <w:pPr>
        <w:rPr>
          <w:rFonts w:ascii="Arial" w:hAnsi="Arial" w:cs="Arial"/>
        </w:rPr>
      </w:pPr>
      <w:proofErr w:type="gramStart"/>
      <w:r w:rsidRPr="00FC65E8">
        <w:rPr>
          <w:rFonts w:ascii="Arial" w:hAnsi="Arial" w:cs="Arial"/>
        </w:rPr>
        <w:t>Cells(</w:t>
      </w:r>
      <w:proofErr w:type="gramEnd"/>
      <w:r w:rsidRPr="00FC65E8">
        <w:rPr>
          <w:rFonts w:ascii="Arial" w:hAnsi="Arial" w:cs="Arial"/>
        </w:rPr>
        <w:t>Row, 2) = 1</w:t>
      </w:r>
    </w:p>
    <w:p w14:paraId="161CFC9F" w14:textId="77777777" w:rsidR="00475767" w:rsidRPr="00FC65E8" w:rsidRDefault="00475767" w:rsidP="00475767">
      <w:pPr>
        <w:rPr>
          <w:rFonts w:ascii="Arial" w:hAnsi="Arial" w:cs="Arial"/>
        </w:rPr>
      </w:pPr>
      <w:r w:rsidRPr="00FC65E8">
        <w:rPr>
          <w:rFonts w:ascii="Arial" w:hAnsi="Arial" w:cs="Arial"/>
        </w:rPr>
        <w:t>Else</w:t>
      </w:r>
      <w:r>
        <w:rPr>
          <w:rFonts w:ascii="Arial" w:hAnsi="Arial" w:cs="Arial"/>
        </w:rPr>
        <w:br/>
      </w:r>
      <w:proofErr w:type="gramStart"/>
      <w:r w:rsidRPr="00FC65E8">
        <w:rPr>
          <w:rFonts w:ascii="Arial" w:hAnsi="Arial" w:cs="Arial"/>
        </w:rPr>
        <w:t>Cells(</w:t>
      </w:r>
      <w:proofErr w:type="gramEnd"/>
      <w:r w:rsidRPr="00FC65E8">
        <w:rPr>
          <w:rFonts w:ascii="Arial" w:hAnsi="Arial" w:cs="Arial"/>
        </w:rPr>
        <w:t>Row, 2) = 0</w:t>
      </w:r>
    </w:p>
    <w:p w14:paraId="71142BF6" w14:textId="77777777" w:rsidR="00475767" w:rsidRPr="00FC65E8" w:rsidRDefault="00475767" w:rsidP="00475767">
      <w:pPr>
        <w:rPr>
          <w:rFonts w:ascii="Arial" w:hAnsi="Arial" w:cs="Arial"/>
        </w:rPr>
      </w:pPr>
      <w:r w:rsidRPr="00FC65E8">
        <w:rPr>
          <w:rFonts w:ascii="Arial" w:hAnsi="Arial" w:cs="Arial"/>
        </w:rPr>
        <w:t>End If</w:t>
      </w:r>
    </w:p>
    <w:p w14:paraId="2DE77228" w14:textId="77777777" w:rsidR="00475767" w:rsidRPr="00FC65E8" w:rsidRDefault="00475767" w:rsidP="00475767">
      <w:pPr>
        <w:rPr>
          <w:rFonts w:ascii="Arial" w:hAnsi="Arial" w:cs="Arial"/>
        </w:rPr>
      </w:pPr>
      <w:r w:rsidRPr="00FC65E8">
        <w:rPr>
          <w:rFonts w:ascii="Arial" w:hAnsi="Arial" w:cs="Arial"/>
        </w:rPr>
        <w:t>Next Row</w:t>
      </w:r>
    </w:p>
    <w:p w14:paraId="231330B0" w14:textId="77777777" w:rsidR="00475767" w:rsidRDefault="00475767" w:rsidP="00475767">
      <w:pPr>
        <w:rPr>
          <w:rFonts w:ascii="Arial" w:hAnsi="Arial" w:cs="Arial"/>
        </w:rPr>
      </w:pPr>
    </w:p>
    <w:p w14:paraId="323FA6B5" w14:textId="77777777" w:rsidR="00475767" w:rsidRPr="00796F41" w:rsidRDefault="00475767" w:rsidP="00475767">
      <w:pPr>
        <w:rPr>
          <w:rFonts w:ascii="Arial" w:hAnsi="Arial" w:cs="Arial"/>
          <w:b/>
          <w:i/>
          <w:color w:val="244061"/>
        </w:rPr>
      </w:pPr>
      <w:r w:rsidRPr="00796F41">
        <w:rPr>
          <w:rFonts w:ascii="Arial" w:hAnsi="Arial" w:cs="Arial"/>
          <w:b/>
          <w:i/>
          <w:color w:val="244061"/>
        </w:rPr>
        <w:t>' accumulate the number of 1s</w:t>
      </w:r>
      <w:r>
        <w:rPr>
          <w:rFonts w:ascii="Arial" w:hAnsi="Arial" w:cs="Arial"/>
          <w:b/>
          <w:i/>
          <w:color w:val="244061"/>
        </w:rPr>
        <w:t xml:space="preserve"> </w:t>
      </w:r>
      <w:proofErr w:type="gramStart"/>
      <w:r>
        <w:rPr>
          <w:rFonts w:ascii="Arial" w:hAnsi="Arial" w:cs="Arial"/>
          <w:b/>
          <w:i/>
          <w:color w:val="244061"/>
        </w:rPr>
        <w:t>(</w:t>
      </w:r>
      <w:r w:rsidRPr="00796F41">
        <w:rPr>
          <w:rFonts w:ascii="Arial" w:hAnsi="Arial" w:cs="Arial"/>
          <w:b/>
          <w:i/>
          <w:color w:val="244061"/>
        </w:rPr>
        <w:t xml:space="preserve"> heads</w:t>
      </w:r>
      <w:proofErr w:type="gramEnd"/>
      <w:r>
        <w:rPr>
          <w:rFonts w:ascii="Arial" w:hAnsi="Arial" w:cs="Arial"/>
          <w:b/>
          <w:i/>
          <w:color w:val="244061"/>
        </w:rPr>
        <w:t xml:space="preserve">) </w:t>
      </w:r>
      <w:r w:rsidRPr="00796F41">
        <w:rPr>
          <w:rFonts w:ascii="Arial" w:hAnsi="Arial" w:cs="Arial"/>
          <w:b/>
          <w:i/>
          <w:color w:val="244061"/>
        </w:rPr>
        <w:t xml:space="preserve"> in column 3</w:t>
      </w:r>
    </w:p>
    <w:p w14:paraId="4EEB2E44" w14:textId="77777777" w:rsidR="00475767" w:rsidRDefault="00475767" w:rsidP="00475767">
      <w:pPr>
        <w:rPr>
          <w:rFonts w:ascii="Arial" w:hAnsi="Arial" w:cs="Arial"/>
        </w:rPr>
      </w:pPr>
      <w:proofErr w:type="gramStart"/>
      <w:r w:rsidRPr="00FC65E8">
        <w:rPr>
          <w:rFonts w:ascii="Arial" w:hAnsi="Arial" w:cs="Arial"/>
        </w:rPr>
        <w:t>Cells(</w:t>
      </w:r>
      <w:proofErr w:type="gramEnd"/>
      <w:r w:rsidRPr="00FC65E8">
        <w:rPr>
          <w:rFonts w:ascii="Arial" w:hAnsi="Arial" w:cs="Arial"/>
        </w:rPr>
        <w:t>1, 3) = Cells(1, 2)</w:t>
      </w:r>
    </w:p>
    <w:p w14:paraId="2F5ACF9B" w14:textId="77777777" w:rsidR="00475767" w:rsidRPr="00FC65E8" w:rsidRDefault="00475767" w:rsidP="00475767">
      <w:pPr>
        <w:rPr>
          <w:rFonts w:ascii="Arial" w:hAnsi="Arial" w:cs="Arial"/>
        </w:rPr>
      </w:pPr>
    </w:p>
    <w:p w14:paraId="49DB2C2C" w14:textId="77777777" w:rsidR="00475767" w:rsidRPr="00FC65E8" w:rsidRDefault="00475767" w:rsidP="00475767">
      <w:pPr>
        <w:rPr>
          <w:rFonts w:ascii="Arial" w:hAnsi="Arial" w:cs="Arial"/>
        </w:rPr>
      </w:pPr>
      <w:r w:rsidRPr="00FC65E8">
        <w:rPr>
          <w:rFonts w:ascii="Arial" w:hAnsi="Arial" w:cs="Arial"/>
        </w:rPr>
        <w:t>For Row = 2 To 100</w:t>
      </w:r>
    </w:p>
    <w:p w14:paraId="783A7D08" w14:textId="77777777" w:rsidR="00475767" w:rsidRPr="00FC65E8" w:rsidRDefault="00475767" w:rsidP="00475767">
      <w:pPr>
        <w:rPr>
          <w:rFonts w:ascii="Arial" w:hAnsi="Arial" w:cs="Arial"/>
        </w:rPr>
      </w:pPr>
      <w:proofErr w:type="gramStart"/>
      <w:r w:rsidRPr="00FC65E8">
        <w:rPr>
          <w:rFonts w:ascii="Arial" w:hAnsi="Arial" w:cs="Arial"/>
        </w:rPr>
        <w:t>Cells(</w:t>
      </w:r>
      <w:proofErr w:type="gramEnd"/>
      <w:r w:rsidRPr="00FC65E8">
        <w:rPr>
          <w:rFonts w:ascii="Arial" w:hAnsi="Arial" w:cs="Arial"/>
        </w:rPr>
        <w:t>Row, 3) = Cells(Row - 1, 3) + Cells(Row, 2)</w:t>
      </w:r>
    </w:p>
    <w:p w14:paraId="76DB8F11" w14:textId="77777777" w:rsidR="00475767" w:rsidRPr="00FC65E8" w:rsidRDefault="00475767" w:rsidP="00475767">
      <w:pPr>
        <w:rPr>
          <w:rFonts w:ascii="Arial" w:hAnsi="Arial" w:cs="Arial"/>
        </w:rPr>
      </w:pPr>
      <w:r w:rsidRPr="00FC65E8">
        <w:rPr>
          <w:rFonts w:ascii="Arial" w:hAnsi="Arial" w:cs="Arial"/>
        </w:rPr>
        <w:t>Next Row</w:t>
      </w:r>
    </w:p>
    <w:p w14:paraId="600C866B" w14:textId="77777777" w:rsidR="00475767" w:rsidRPr="00FC65E8" w:rsidRDefault="00475767" w:rsidP="00475767">
      <w:pPr>
        <w:rPr>
          <w:rFonts w:ascii="Arial" w:hAnsi="Arial" w:cs="Arial"/>
        </w:rPr>
      </w:pPr>
    </w:p>
    <w:p w14:paraId="5B8DB1D4" w14:textId="77777777" w:rsidR="00475767" w:rsidRPr="00796F41" w:rsidRDefault="00475767" w:rsidP="00475767">
      <w:pPr>
        <w:rPr>
          <w:rFonts w:ascii="Arial" w:hAnsi="Arial" w:cs="Arial"/>
          <w:b/>
          <w:i/>
          <w:color w:val="244061"/>
        </w:rPr>
      </w:pPr>
      <w:r w:rsidRPr="00796F41">
        <w:rPr>
          <w:rFonts w:ascii="Arial" w:hAnsi="Arial" w:cs="Arial"/>
          <w:b/>
          <w:i/>
          <w:color w:val="244061"/>
        </w:rPr>
        <w:lastRenderedPageBreak/>
        <w:t>' divide heads count by row number (this is percentage of heads)</w:t>
      </w:r>
    </w:p>
    <w:p w14:paraId="65EBEEA0" w14:textId="77777777" w:rsidR="00475767" w:rsidRPr="00FC65E8" w:rsidRDefault="00475767" w:rsidP="00475767">
      <w:pPr>
        <w:rPr>
          <w:rFonts w:ascii="Arial" w:hAnsi="Arial" w:cs="Arial"/>
        </w:rPr>
      </w:pPr>
      <w:r w:rsidRPr="00FC65E8">
        <w:rPr>
          <w:rFonts w:ascii="Arial" w:hAnsi="Arial" w:cs="Arial"/>
        </w:rPr>
        <w:t>For Row = 1 To 100</w:t>
      </w:r>
    </w:p>
    <w:p w14:paraId="272E5D72" w14:textId="77777777" w:rsidR="00475767" w:rsidRPr="00FC65E8" w:rsidRDefault="00475767" w:rsidP="00475767">
      <w:pPr>
        <w:rPr>
          <w:rFonts w:ascii="Arial" w:hAnsi="Arial" w:cs="Arial"/>
        </w:rPr>
      </w:pPr>
      <w:proofErr w:type="gramStart"/>
      <w:r w:rsidRPr="00FC65E8">
        <w:rPr>
          <w:rFonts w:ascii="Arial" w:hAnsi="Arial" w:cs="Arial"/>
        </w:rPr>
        <w:t>Cells(</w:t>
      </w:r>
      <w:proofErr w:type="gramEnd"/>
      <w:r w:rsidRPr="00FC65E8">
        <w:rPr>
          <w:rFonts w:ascii="Arial" w:hAnsi="Arial" w:cs="Arial"/>
        </w:rPr>
        <w:t>Row, 4)</w:t>
      </w:r>
      <w:r>
        <w:rPr>
          <w:rFonts w:ascii="Arial" w:hAnsi="Arial" w:cs="Arial"/>
        </w:rPr>
        <w:t xml:space="preserve"> = Cells(Row, 3) / Row</w:t>
      </w:r>
    </w:p>
    <w:p w14:paraId="38C3B8C7" w14:textId="77777777" w:rsidR="00475767" w:rsidRPr="00FC65E8" w:rsidRDefault="00475767" w:rsidP="00475767">
      <w:pPr>
        <w:rPr>
          <w:rFonts w:ascii="Arial" w:hAnsi="Arial" w:cs="Arial"/>
        </w:rPr>
      </w:pPr>
      <w:r w:rsidRPr="00FC65E8">
        <w:rPr>
          <w:rFonts w:ascii="Arial" w:hAnsi="Arial" w:cs="Arial"/>
        </w:rPr>
        <w:t>Calculate</w:t>
      </w:r>
    </w:p>
    <w:p w14:paraId="47948661" w14:textId="77777777" w:rsidR="00475767" w:rsidRPr="00FC65E8" w:rsidRDefault="00475767" w:rsidP="00475767">
      <w:pPr>
        <w:rPr>
          <w:rFonts w:ascii="Arial" w:hAnsi="Arial" w:cs="Arial"/>
        </w:rPr>
      </w:pPr>
      <w:r w:rsidRPr="00FC65E8">
        <w:rPr>
          <w:rFonts w:ascii="Arial" w:hAnsi="Arial" w:cs="Arial"/>
        </w:rPr>
        <w:t>Next Row</w:t>
      </w:r>
    </w:p>
    <w:p w14:paraId="27F41A25" w14:textId="77777777" w:rsidR="00475767" w:rsidRPr="00FC65E8" w:rsidRDefault="00475767" w:rsidP="00475767">
      <w:pPr>
        <w:rPr>
          <w:rFonts w:ascii="Arial" w:hAnsi="Arial" w:cs="Arial"/>
        </w:rPr>
      </w:pPr>
    </w:p>
    <w:p w14:paraId="5A9BCE4A" w14:textId="77777777" w:rsidR="00475767" w:rsidRDefault="00475767" w:rsidP="00475767">
      <w:pPr>
        <w:rPr>
          <w:rFonts w:ascii="Arial" w:hAnsi="Arial" w:cs="Arial"/>
        </w:rPr>
      </w:pPr>
      <w:r w:rsidRPr="00FC65E8">
        <w:rPr>
          <w:rFonts w:ascii="Arial" w:hAnsi="Arial" w:cs="Arial"/>
        </w:rPr>
        <w:t>End Sub</w:t>
      </w:r>
    </w:p>
    <w:p w14:paraId="2645C659" w14:textId="77777777" w:rsidR="00475767" w:rsidRDefault="00475767" w:rsidP="00475767">
      <w:pPr>
        <w:rPr>
          <w:rFonts w:ascii="Arial" w:hAnsi="Arial" w:cs="Arial"/>
        </w:rPr>
      </w:pPr>
    </w:p>
    <w:p w14:paraId="5DD71986" w14:textId="77777777" w:rsidR="00475767" w:rsidRDefault="00475767" w:rsidP="00475767">
      <w:pPr>
        <w:pBdr>
          <w:bottom w:val="dotted" w:sz="24" w:space="1" w:color="auto"/>
        </w:pBdr>
        <w:rPr>
          <w:rFonts w:ascii="Arial" w:hAnsi="Arial" w:cs="Arial"/>
        </w:rPr>
      </w:pPr>
    </w:p>
    <w:p w14:paraId="1FFB17AD" w14:textId="77777777" w:rsidR="00475767" w:rsidRDefault="00475767" w:rsidP="00475767">
      <w:pPr>
        <w:rPr>
          <w:rFonts w:ascii="Arial" w:hAnsi="Arial" w:cs="Arial"/>
        </w:rPr>
      </w:pPr>
    </w:p>
    <w:p w14:paraId="7EC81432" w14:textId="77777777" w:rsidR="00AA6242" w:rsidRPr="00F75E8F" w:rsidRDefault="00475767" w:rsidP="00F75E8F">
      <w:pPr>
        <w:rPr>
          <w:rFonts w:ascii="Arial" w:hAnsi="Arial" w:cs="Arial"/>
        </w:rPr>
      </w:pPr>
      <w:r>
        <w:rPr>
          <w:rFonts w:ascii="Arial" w:hAnsi="Arial" w:cs="Arial"/>
        </w:rPr>
        <w:t xml:space="preserve">Be sure ‘End Sub’ occurs only once.  It should already be there – do not add an </w:t>
      </w:r>
      <w:bookmarkStart w:id="0" w:name="_GoBack"/>
      <w:bookmarkEnd w:id="0"/>
      <w:r>
        <w:rPr>
          <w:rFonts w:ascii="Arial" w:hAnsi="Arial" w:cs="Arial"/>
        </w:rPr>
        <w:t>extra ‘End Sub’ to the program code.</w:t>
      </w:r>
    </w:p>
    <w:sectPr w:rsidR="00AA6242" w:rsidRPr="00F75E8F" w:rsidSect="00422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37F77"/>
    <w:multiLevelType w:val="hybridMultilevel"/>
    <w:tmpl w:val="579C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95947"/>
    <w:multiLevelType w:val="hybridMultilevel"/>
    <w:tmpl w:val="4A3A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D83"/>
    <w:rsid w:val="0000364E"/>
    <w:rsid w:val="0000517B"/>
    <w:rsid w:val="00021588"/>
    <w:rsid w:val="00045D11"/>
    <w:rsid w:val="000539B4"/>
    <w:rsid w:val="00054F89"/>
    <w:rsid w:val="0005568E"/>
    <w:rsid w:val="00056EA2"/>
    <w:rsid w:val="00057467"/>
    <w:rsid w:val="00065EDE"/>
    <w:rsid w:val="00074221"/>
    <w:rsid w:val="0008349D"/>
    <w:rsid w:val="0009782A"/>
    <w:rsid w:val="000A0BC3"/>
    <w:rsid w:val="000A1BD3"/>
    <w:rsid w:val="000A486E"/>
    <w:rsid w:val="000A6178"/>
    <w:rsid w:val="000A660C"/>
    <w:rsid w:val="000B079C"/>
    <w:rsid w:val="000B11F4"/>
    <w:rsid w:val="000C4AC7"/>
    <w:rsid w:val="000C5143"/>
    <w:rsid w:val="000C56F0"/>
    <w:rsid w:val="000D353E"/>
    <w:rsid w:val="000D4782"/>
    <w:rsid w:val="000D584D"/>
    <w:rsid w:val="00106E57"/>
    <w:rsid w:val="00107603"/>
    <w:rsid w:val="001126B3"/>
    <w:rsid w:val="00115584"/>
    <w:rsid w:val="0012023D"/>
    <w:rsid w:val="001267DF"/>
    <w:rsid w:val="00130C3B"/>
    <w:rsid w:val="0013589F"/>
    <w:rsid w:val="00151F3B"/>
    <w:rsid w:val="0015431A"/>
    <w:rsid w:val="001550B7"/>
    <w:rsid w:val="00156F62"/>
    <w:rsid w:val="001571B4"/>
    <w:rsid w:val="001638D6"/>
    <w:rsid w:val="00164F6B"/>
    <w:rsid w:val="0017179D"/>
    <w:rsid w:val="00175597"/>
    <w:rsid w:val="00176FBB"/>
    <w:rsid w:val="00177D2B"/>
    <w:rsid w:val="00181E00"/>
    <w:rsid w:val="001B082B"/>
    <w:rsid w:val="001B377C"/>
    <w:rsid w:val="001B7226"/>
    <w:rsid w:val="001C0274"/>
    <w:rsid w:val="001C58BA"/>
    <w:rsid w:val="001C67AD"/>
    <w:rsid w:val="001D39D1"/>
    <w:rsid w:val="001D5BD8"/>
    <w:rsid w:val="001E1921"/>
    <w:rsid w:val="001F36B1"/>
    <w:rsid w:val="00211C05"/>
    <w:rsid w:val="00212196"/>
    <w:rsid w:val="00214DEE"/>
    <w:rsid w:val="00223B8F"/>
    <w:rsid w:val="0022489D"/>
    <w:rsid w:val="00235C8F"/>
    <w:rsid w:val="00244853"/>
    <w:rsid w:val="00244925"/>
    <w:rsid w:val="002470AE"/>
    <w:rsid w:val="00251973"/>
    <w:rsid w:val="00254825"/>
    <w:rsid w:val="00257282"/>
    <w:rsid w:val="0026603F"/>
    <w:rsid w:val="00272794"/>
    <w:rsid w:val="0027718B"/>
    <w:rsid w:val="00282D6B"/>
    <w:rsid w:val="00284F35"/>
    <w:rsid w:val="00286838"/>
    <w:rsid w:val="002871D3"/>
    <w:rsid w:val="00295595"/>
    <w:rsid w:val="0029790A"/>
    <w:rsid w:val="002A0C8E"/>
    <w:rsid w:val="002A3CD4"/>
    <w:rsid w:val="002A7499"/>
    <w:rsid w:val="002B3FE4"/>
    <w:rsid w:val="002B41FC"/>
    <w:rsid w:val="002C0661"/>
    <w:rsid w:val="002C2BBC"/>
    <w:rsid w:val="002C559F"/>
    <w:rsid w:val="002C710C"/>
    <w:rsid w:val="002D08B3"/>
    <w:rsid w:val="002D1AE4"/>
    <w:rsid w:val="002D289E"/>
    <w:rsid w:val="002D7D2B"/>
    <w:rsid w:val="002E5023"/>
    <w:rsid w:val="002E7F63"/>
    <w:rsid w:val="002F3804"/>
    <w:rsid w:val="00305704"/>
    <w:rsid w:val="00312E42"/>
    <w:rsid w:val="003142A4"/>
    <w:rsid w:val="003159AB"/>
    <w:rsid w:val="0031698E"/>
    <w:rsid w:val="00320C6C"/>
    <w:rsid w:val="003251A9"/>
    <w:rsid w:val="00327F33"/>
    <w:rsid w:val="00335DCE"/>
    <w:rsid w:val="00336F1E"/>
    <w:rsid w:val="00346F61"/>
    <w:rsid w:val="0035487C"/>
    <w:rsid w:val="00360ED5"/>
    <w:rsid w:val="00362765"/>
    <w:rsid w:val="0036578E"/>
    <w:rsid w:val="00372E34"/>
    <w:rsid w:val="00377DC8"/>
    <w:rsid w:val="00383804"/>
    <w:rsid w:val="00391198"/>
    <w:rsid w:val="003929DB"/>
    <w:rsid w:val="003A07A2"/>
    <w:rsid w:val="003A0C85"/>
    <w:rsid w:val="003A43F1"/>
    <w:rsid w:val="003A5529"/>
    <w:rsid w:val="003B225F"/>
    <w:rsid w:val="003B6BD3"/>
    <w:rsid w:val="003B77E0"/>
    <w:rsid w:val="003C6738"/>
    <w:rsid w:val="003D2BFC"/>
    <w:rsid w:val="003D2FE3"/>
    <w:rsid w:val="003D5039"/>
    <w:rsid w:val="003D5DA1"/>
    <w:rsid w:val="003D6009"/>
    <w:rsid w:val="003D74F9"/>
    <w:rsid w:val="003F05B4"/>
    <w:rsid w:val="00401118"/>
    <w:rsid w:val="0041458E"/>
    <w:rsid w:val="00414D7F"/>
    <w:rsid w:val="00417FE6"/>
    <w:rsid w:val="00422EE7"/>
    <w:rsid w:val="00440679"/>
    <w:rsid w:val="00441301"/>
    <w:rsid w:val="00442CB3"/>
    <w:rsid w:val="00442D17"/>
    <w:rsid w:val="00446C9C"/>
    <w:rsid w:val="004504A2"/>
    <w:rsid w:val="004528B8"/>
    <w:rsid w:val="004563DB"/>
    <w:rsid w:val="00461EDA"/>
    <w:rsid w:val="00475767"/>
    <w:rsid w:val="004824EC"/>
    <w:rsid w:val="00495A82"/>
    <w:rsid w:val="004A0D7C"/>
    <w:rsid w:val="004A5D9C"/>
    <w:rsid w:val="004C3FA4"/>
    <w:rsid w:val="004C4A9E"/>
    <w:rsid w:val="004D328E"/>
    <w:rsid w:val="004E1CAF"/>
    <w:rsid w:val="004F1A69"/>
    <w:rsid w:val="004F1DE7"/>
    <w:rsid w:val="005004F8"/>
    <w:rsid w:val="00510C64"/>
    <w:rsid w:val="00512560"/>
    <w:rsid w:val="00514DE8"/>
    <w:rsid w:val="00516BB6"/>
    <w:rsid w:val="005229EE"/>
    <w:rsid w:val="00522CB5"/>
    <w:rsid w:val="005302E5"/>
    <w:rsid w:val="0053379C"/>
    <w:rsid w:val="005337B0"/>
    <w:rsid w:val="0054234D"/>
    <w:rsid w:val="00544D2F"/>
    <w:rsid w:val="005479C2"/>
    <w:rsid w:val="00557DBF"/>
    <w:rsid w:val="00563DC8"/>
    <w:rsid w:val="00567137"/>
    <w:rsid w:val="0057239B"/>
    <w:rsid w:val="00585F5A"/>
    <w:rsid w:val="005870DE"/>
    <w:rsid w:val="00590AA2"/>
    <w:rsid w:val="00591A6C"/>
    <w:rsid w:val="00597776"/>
    <w:rsid w:val="005A4B58"/>
    <w:rsid w:val="005B785D"/>
    <w:rsid w:val="005C105A"/>
    <w:rsid w:val="005C41E2"/>
    <w:rsid w:val="005C5D13"/>
    <w:rsid w:val="005D42D7"/>
    <w:rsid w:val="005E064A"/>
    <w:rsid w:val="005E5D90"/>
    <w:rsid w:val="00602852"/>
    <w:rsid w:val="006052C2"/>
    <w:rsid w:val="00606EFB"/>
    <w:rsid w:val="006102C5"/>
    <w:rsid w:val="006111E4"/>
    <w:rsid w:val="00616A90"/>
    <w:rsid w:val="00624C01"/>
    <w:rsid w:val="00627FF6"/>
    <w:rsid w:val="00632781"/>
    <w:rsid w:val="00643CCA"/>
    <w:rsid w:val="006513B8"/>
    <w:rsid w:val="00654385"/>
    <w:rsid w:val="006604FB"/>
    <w:rsid w:val="006606B9"/>
    <w:rsid w:val="0066331F"/>
    <w:rsid w:val="00666387"/>
    <w:rsid w:val="00673B95"/>
    <w:rsid w:val="00683148"/>
    <w:rsid w:val="00691AC9"/>
    <w:rsid w:val="0069246F"/>
    <w:rsid w:val="00692E53"/>
    <w:rsid w:val="006A3BDB"/>
    <w:rsid w:val="006A7F33"/>
    <w:rsid w:val="006B1021"/>
    <w:rsid w:val="006B14CA"/>
    <w:rsid w:val="006B2FA1"/>
    <w:rsid w:val="006C1EBD"/>
    <w:rsid w:val="006C446D"/>
    <w:rsid w:val="006D346E"/>
    <w:rsid w:val="006E4097"/>
    <w:rsid w:val="006F7E62"/>
    <w:rsid w:val="00701F1F"/>
    <w:rsid w:val="0070747D"/>
    <w:rsid w:val="0071020D"/>
    <w:rsid w:val="007112E8"/>
    <w:rsid w:val="00711563"/>
    <w:rsid w:val="00711EEB"/>
    <w:rsid w:val="0071610F"/>
    <w:rsid w:val="00720E87"/>
    <w:rsid w:val="0072274A"/>
    <w:rsid w:val="00722D3C"/>
    <w:rsid w:val="00741504"/>
    <w:rsid w:val="0074297C"/>
    <w:rsid w:val="00743525"/>
    <w:rsid w:val="00754EFC"/>
    <w:rsid w:val="0077794E"/>
    <w:rsid w:val="0078670E"/>
    <w:rsid w:val="00790196"/>
    <w:rsid w:val="00797ABF"/>
    <w:rsid w:val="007B4725"/>
    <w:rsid w:val="007D207D"/>
    <w:rsid w:val="007D4B0B"/>
    <w:rsid w:val="007E1C3F"/>
    <w:rsid w:val="007E3C68"/>
    <w:rsid w:val="007E614C"/>
    <w:rsid w:val="007E72B8"/>
    <w:rsid w:val="007F424E"/>
    <w:rsid w:val="008033B4"/>
    <w:rsid w:val="00806D5A"/>
    <w:rsid w:val="0081124E"/>
    <w:rsid w:val="00811A24"/>
    <w:rsid w:val="00812E8A"/>
    <w:rsid w:val="008144F4"/>
    <w:rsid w:val="008177A7"/>
    <w:rsid w:val="00824220"/>
    <w:rsid w:val="008266A3"/>
    <w:rsid w:val="008301DB"/>
    <w:rsid w:val="00832E44"/>
    <w:rsid w:val="008354DE"/>
    <w:rsid w:val="00840310"/>
    <w:rsid w:val="00840CAA"/>
    <w:rsid w:val="008442CC"/>
    <w:rsid w:val="00847A4E"/>
    <w:rsid w:val="00851E26"/>
    <w:rsid w:val="00856D09"/>
    <w:rsid w:val="008579D3"/>
    <w:rsid w:val="00861A53"/>
    <w:rsid w:val="008649F3"/>
    <w:rsid w:val="008664D2"/>
    <w:rsid w:val="008712CF"/>
    <w:rsid w:val="00873B2C"/>
    <w:rsid w:val="00873BB5"/>
    <w:rsid w:val="008830DA"/>
    <w:rsid w:val="00884166"/>
    <w:rsid w:val="00890A62"/>
    <w:rsid w:val="00892A4F"/>
    <w:rsid w:val="00896A00"/>
    <w:rsid w:val="00897742"/>
    <w:rsid w:val="008A152B"/>
    <w:rsid w:val="008A19A9"/>
    <w:rsid w:val="008A44E8"/>
    <w:rsid w:val="008A5D83"/>
    <w:rsid w:val="008B3436"/>
    <w:rsid w:val="008B64B6"/>
    <w:rsid w:val="008C3C44"/>
    <w:rsid w:val="008C3F4F"/>
    <w:rsid w:val="008C6FD0"/>
    <w:rsid w:val="008C7581"/>
    <w:rsid w:val="008E442F"/>
    <w:rsid w:val="008E6356"/>
    <w:rsid w:val="008E7B16"/>
    <w:rsid w:val="008F5CC2"/>
    <w:rsid w:val="008F7C8D"/>
    <w:rsid w:val="00902FDD"/>
    <w:rsid w:val="00904566"/>
    <w:rsid w:val="009212B6"/>
    <w:rsid w:val="009310EA"/>
    <w:rsid w:val="00935548"/>
    <w:rsid w:val="00943E75"/>
    <w:rsid w:val="00944389"/>
    <w:rsid w:val="009464F7"/>
    <w:rsid w:val="009471F7"/>
    <w:rsid w:val="009521A0"/>
    <w:rsid w:val="00952A5C"/>
    <w:rsid w:val="00953FE0"/>
    <w:rsid w:val="009555E5"/>
    <w:rsid w:val="00961DC6"/>
    <w:rsid w:val="009743AA"/>
    <w:rsid w:val="009770F1"/>
    <w:rsid w:val="00986076"/>
    <w:rsid w:val="009866C0"/>
    <w:rsid w:val="00993E98"/>
    <w:rsid w:val="0099451F"/>
    <w:rsid w:val="0099795D"/>
    <w:rsid w:val="009A138D"/>
    <w:rsid w:val="009A1FE9"/>
    <w:rsid w:val="009A5B70"/>
    <w:rsid w:val="009A5ED9"/>
    <w:rsid w:val="009B0609"/>
    <w:rsid w:val="009B1186"/>
    <w:rsid w:val="009B1F5E"/>
    <w:rsid w:val="009B20D4"/>
    <w:rsid w:val="009B65CB"/>
    <w:rsid w:val="009C430D"/>
    <w:rsid w:val="009D175A"/>
    <w:rsid w:val="009D7F60"/>
    <w:rsid w:val="009E057B"/>
    <w:rsid w:val="009E651D"/>
    <w:rsid w:val="009F4FF7"/>
    <w:rsid w:val="00A03B1F"/>
    <w:rsid w:val="00A0411C"/>
    <w:rsid w:val="00A04D91"/>
    <w:rsid w:val="00A24F23"/>
    <w:rsid w:val="00A27275"/>
    <w:rsid w:val="00A279E0"/>
    <w:rsid w:val="00A333C0"/>
    <w:rsid w:val="00A36D6C"/>
    <w:rsid w:val="00A41992"/>
    <w:rsid w:val="00A434ED"/>
    <w:rsid w:val="00A43C19"/>
    <w:rsid w:val="00A47079"/>
    <w:rsid w:val="00A614C2"/>
    <w:rsid w:val="00A727CA"/>
    <w:rsid w:val="00A80DB1"/>
    <w:rsid w:val="00A813BD"/>
    <w:rsid w:val="00A81A86"/>
    <w:rsid w:val="00A862EA"/>
    <w:rsid w:val="00A931CD"/>
    <w:rsid w:val="00A93D2F"/>
    <w:rsid w:val="00AA183D"/>
    <w:rsid w:val="00AA5129"/>
    <w:rsid w:val="00AA6242"/>
    <w:rsid w:val="00AA6960"/>
    <w:rsid w:val="00AB20DA"/>
    <w:rsid w:val="00AB4881"/>
    <w:rsid w:val="00AC2F06"/>
    <w:rsid w:val="00AC69BA"/>
    <w:rsid w:val="00AE206F"/>
    <w:rsid w:val="00AE7FA8"/>
    <w:rsid w:val="00B00E16"/>
    <w:rsid w:val="00B01F0F"/>
    <w:rsid w:val="00B04B49"/>
    <w:rsid w:val="00B07E68"/>
    <w:rsid w:val="00B16541"/>
    <w:rsid w:val="00B20740"/>
    <w:rsid w:val="00B30C12"/>
    <w:rsid w:val="00B313F2"/>
    <w:rsid w:val="00B31D13"/>
    <w:rsid w:val="00B31FA2"/>
    <w:rsid w:val="00B3587A"/>
    <w:rsid w:val="00B35965"/>
    <w:rsid w:val="00B40730"/>
    <w:rsid w:val="00B40C03"/>
    <w:rsid w:val="00B42747"/>
    <w:rsid w:val="00B50784"/>
    <w:rsid w:val="00B50F74"/>
    <w:rsid w:val="00B624A9"/>
    <w:rsid w:val="00B64343"/>
    <w:rsid w:val="00B6650D"/>
    <w:rsid w:val="00B67788"/>
    <w:rsid w:val="00B7299F"/>
    <w:rsid w:val="00B77BC8"/>
    <w:rsid w:val="00B86AA1"/>
    <w:rsid w:val="00B87E3B"/>
    <w:rsid w:val="00BA02D7"/>
    <w:rsid w:val="00BA0F44"/>
    <w:rsid w:val="00BA1605"/>
    <w:rsid w:val="00BA2BCE"/>
    <w:rsid w:val="00BB4AAA"/>
    <w:rsid w:val="00BB5D60"/>
    <w:rsid w:val="00BC2887"/>
    <w:rsid w:val="00BC28C3"/>
    <w:rsid w:val="00BC5EC3"/>
    <w:rsid w:val="00C043CA"/>
    <w:rsid w:val="00C050C2"/>
    <w:rsid w:val="00C057CB"/>
    <w:rsid w:val="00C06F64"/>
    <w:rsid w:val="00C1158B"/>
    <w:rsid w:val="00C1272D"/>
    <w:rsid w:val="00C1340C"/>
    <w:rsid w:val="00C1593B"/>
    <w:rsid w:val="00C2611B"/>
    <w:rsid w:val="00C33523"/>
    <w:rsid w:val="00C36715"/>
    <w:rsid w:val="00C408C1"/>
    <w:rsid w:val="00C41834"/>
    <w:rsid w:val="00C6129C"/>
    <w:rsid w:val="00C65821"/>
    <w:rsid w:val="00C735BE"/>
    <w:rsid w:val="00C75589"/>
    <w:rsid w:val="00C9546E"/>
    <w:rsid w:val="00CB1508"/>
    <w:rsid w:val="00CB517D"/>
    <w:rsid w:val="00CC1D97"/>
    <w:rsid w:val="00CC5B57"/>
    <w:rsid w:val="00CE5042"/>
    <w:rsid w:val="00CE58B0"/>
    <w:rsid w:val="00CF157F"/>
    <w:rsid w:val="00CF46FD"/>
    <w:rsid w:val="00D16C7E"/>
    <w:rsid w:val="00D22A84"/>
    <w:rsid w:val="00D24B43"/>
    <w:rsid w:val="00D30278"/>
    <w:rsid w:val="00D30B23"/>
    <w:rsid w:val="00D31598"/>
    <w:rsid w:val="00D31938"/>
    <w:rsid w:val="00D323ED"/>
    <w:rsid w:val="00D40A18"/>
    <w:rsid w:val="00D41038"/>
    <w:rsid w:val="00D41DF1"/>
    <w:rsid w:val="00D46057"/>
    <w:rsid w:val="00D467BC"/>
    <w:rsid w:val="00D46BAA"/>
    <w:rsid w:val="00D50E2B"/>
    <w:rsid w:val="00D51E4F"/>
    <w:rsid w:val="00D61B12"/>
    <w:rsid w:val="00D62B9D"/>
    <w:rsid w:val="00D63DD3"/>
    <w:rsid w:val="00D71D6E"/>
    <w:rsid w:val="00D913AD"/>
    <w:rsid w:val="00D93310"/>
    <w:rsid w:val="00DA1BF2"/>
    <w:rsid w:val="00DA2FAF"/>
    <w:rsid w:val="00DB5082"/>
    <w:rsid w:val="00DB63D4"/>
    <w:rsid w:val="00DB6D8D"/>
    <w:rsid w:val="00DC03F4"/>
    <w:rsid w:val="00DC4B07"/>
    <w:rsid w:val="00DD66BB"/>
    <w:rsid w:val="00DE2A68"/>
    <w:rsid w:val="00E02485"/>
    <w:rsid w:val="00E02C40"/>
    <w:rsid w:val="00E12342"/>
    <w:rsid w:val="00E14782"/>
    <w:rsid w:val="00E32FEE"/>
    <w:rsid w:val="00E35832"/>
    <w:rsid w:val="00E371BA"/>
    <w:rsid w:val="00E405CC"/>
    <w:rsid w:val="00E47D41"/>
    <w:rsid w:val="00E54838"/>
    <w:rsid w:val="00E66D82"/>
    <w:rsid w:val="00E66DE6"/>
    <w:rsid w:val="00E7315A"/>
    <w:rsid w:val="00E879DA"/>
    <w:rsid w:val="00EA287E"/>
    <w:rsid w:val="00EB44EB"/>
    <w:rsid w:val="00ED24D3"/>
    <w:rsid w:val="00ED3FD6"/>
    <w:rsid w:val="00ED5F26"/>
    <w:rsid w:val="00EE5F41"/>
    <w:rsid w:val="00EE70F7"/>
    <w:rsid w:val="00EE73F5"/>
    <w:rsid w:val="00EF2F0A"/>
    <w:rsid w:val="00F04A02"/>
    <w:rsid w:val="00F0595C"/>
    <w:rsid w:val="00F13306"/>
    <w:rsid w:val="00F1502D"/>
    <w:rsid w:val="00F16DB0"/>
    <w:rsid w:val="00F20CE7"/>
    <w:rsid w:val="00F27756"/>
    <w:rsid w:val="00F30412"/>
    <w:rsid w:val="00F309ED"/>
    <w:rsid w:val="00F30E9A"/>
    <w:rsid w:val="00F3204F"/>
    <w:rsid w:val="00F32231"/>
    <w:rsid w:val="00F33BD3"/>
    <w:rsid w:val="00F40552"/>
    <w:rsid w:val="00F4713E"/>
    <w:rsid w:val="00F47EEB"/>
    <w:rsid w:val="00F661F1"/>
    <w:rsid w:val="00F708EA"/>
    <w:rsid w:val="00F7425C"/>
    <w:rsid w:val="00F75E8F"/>
    <w:rsid w:val="00F76EEB"/>
    <w:rsid w:val="00F772CD"/>
    <w:rsid w:val="00F81BFC"/>
    <w:rsid w:val="00F83B71"/>
    <w:rsid w:val="00F85D75"/>
    <w:rsid w:val="00F93DF8"/>
    <w:rsid w:val="00F94982"/>
    <w:rsid w:val="00FA2039"/>
    <w:rsid w:val="00FA551B"/>
    <w:rsid w:val="00FA66A2"/>
    <w:rsid w:val="00FB16FB"/>
    <w:rsid w:val="00FC77F0"/>
    <w:rsid w:val="00FD45B4"/>
    <w:rsid w:val="00FD50E5"/>
    <w:rsid w:val="00FD7E96"/>
    <w:rsid w:val="00FE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37BE5"/>
  <w15:chartTrackingRefBased/>
  <w15:docId w15:val="{66384C83-46D2-4616-AC3B-0639B479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5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9451F"/>
    <w:rPr>
      <w:sz w:val="20"/>
      <w:szCs w:val="20"/>
    </w:rPr>
  </w:style>
  <w:style w:type="paragraph" w:styleId="ListParagraph">
    <w:name w:val="List Paragraph"/>
    <w:basedOn w:val="Normal"/>
    <w:uiPriority w:val="34"/>
    <w:qFormat/>
    <w:rsid w:val="008A5D83"/>
    <w:pPr>
      <w:ind w:left="720"/>
      <w:contextualSpacing/>
    </w:pPr>
  </w:style>
  <w:style w:type="paragraph" w:styleId="BalloonText">
    <w:name w:val="Balloon Text"/>
    <w:basedOn w:val="Normal"/>
    <w:link w:val="BalloonTextChar"/>
    <w:rsid w:val="00B40C03"/>
    <w:rPr>
      <w:rFonts w:ascii="Tahoma" w:hAnsi="Tahoma" w:cs="Tahoma"/>
      <w:sz w:val="16"/>
      <w:szCs w:val="16"/>
    </w:rPr>
  </w:style>
  <w:style w:type="character" w:customStyle="1" w:styleId="BalloonTextChar">
    <w:name w:val="Balloon Text Char"/>
    <w:link w:val="BalloonText"/>
    <w:rsid w:val="00B40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VBA Coin Toss</vt:lpstr>
    </vt:vector>
  </TitlesOfParts>
  <Company>DePaul University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VBA Coin Toss</dc:title>
  <dc:subject/>
  <dc:creator>Paul Sisul</dc:creator>
  <cp:keywords/>
  <dc:description/>
  <cp:lastModifiedBy>Prianka Mahanty</cp:lastModifiedBy>
  <cp:revision>3</cp:revision>
  <cp:lastPrinted>2011-03-01T14:34:00Z</cp:lastPrinted>
  <dcterms:created xsi:type="dcterms:W3CDTF">2018-10-24T18:49:00Z</dcterms:created>
  <dcterms:modified xsi:type="dcterms:W3CDTF">2018-10-24T19:40:00Z</dcterms:modified>
</cp:coreProperties>
</file>